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Московский Авиационный Институт</w:t>
      </w:r>
    </w:p>
    <w:p w:rsidR="00000000" w:rsidDel="00000000" w:rsidP="00000000" w:rsidRDefault="00000000" w:rsidRPr="00000000" w14:paraId="00000002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(Национальный исследовательский университет)</w:t>
      </w:r>
    </w:p>
    <w:p w:rsidR="00000000" w:rsidDel="00000000" w:rsidP="00000000" w:rsidRDefault="00000000" w:rsidRPr="00000000" w14:paraId="00000003">
      <w:pPr>
        <w:ind w:firstLine="708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firstLine="708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379375" cy="1329668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9375" cy="1329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firstLine="708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firstLine="708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Институт №8</w:t>
      </w:r>
    </w:p>
    <w:p w:rsidR="00000000" w:rsidDel="00000000" w:rsidP="00000000" w:rsidRDefault="00000000" w:rsidRPr="00000000" w14:paraId="00000007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«Компьютерные науки и прикладная математика»</w:t>
      </w:r>
    </w:p>
    <w:p w:rsidR="00000000" w:rsidDel="00000000" w:rsidP="00000000" w:rsidRDefault="00000000" w:rsidRPr="00000000" w14:paraId="00000008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Кафедра 806</w:t>
      </w:r>
    </w:p>
    <w:p w:rsidR="00000000" w:rsidDel="00000000" w:rsidP="00000000" w:rsidRDefault="00000000" w:rsidRPr="00000000" w14:paraId="0000000A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«Вычислительная математика и программирование»</w:t>
      </w:r>
    </w:p>
    <w:p w:rsidR="00000000" w:rsidDel="00000000" w:rsidP="00000000" w:rsidRDefault="00000000" w:rsidRPr="00000000" w14:paraId="0000000B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708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Проектная работа</w:t>
      </w:r>
    </w:p>
    <w:p w:rsidR="00000000" w:rsidDel="00000000" w:rsidP="00000000" w:rsidRDefault="00000000" w:rsidRPr="00000000" w14:paraId="0000000D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 дисциплине: «Введение в авиационную и </w:t>
      </w:r>
    </w:p>
    <w:p w:rsidR="00000000" w:rsidDel="00000000" w:rsidP="00000000" w:rsidRDefault="00000000" w:rsidRPr="00000000" w14:paraId="0000000F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ракетно-космическую технику»</w:t>
      </w:r>
    </w:p>
    <w:p w:rsidR="00000000" w:rsidDel="00000000" w:rsidP="00000000" w:rsidRDefault="00000000" w:rsidRPr="00000000" w14:paraId="00000010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708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 тему: “Моделирование миссии по запуску спутника на орбиту Луны”</w:t>
      </w:r>
    </w:p>
    <w:p w:rsidR="00000000" w:rsidDel="00000000" w:rsidP="00000000" w:rsidRDefault="00000000" w:rsidRPr="00000000" w14:paraId="00000012">
      <w:pPr>
        <w:ind w:firstLine="708"/>
        <w:jc w:val="center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 </w:t>
      </w:r>
    </w:p>
    <w:p w:rsidR="00000000" w:rsidDel="00000000" w:rsidP="00000000" w:rsidRDefault="00000000" w:rsidRPr="00000000" w14:paraId="00000013">
      <w:pPr>
        <w:ind w:firstLine="708"/>
        <w:jc w:val="right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  </w:t>
        <w:tab/>
      </w:r>
    </w:p>
    <w:p w:rsidR="00000000" w:rsidDel="00000000" w:rsidP="00000000" w:rsidRDefault="00000000" w:rsidRPr="00000000" w14:paraId="00000014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Студенты: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Григорьев А. Е., Додонов А. Б., Тайгужинов Т. Н.</w:t>
      </w:r>
    </w:p>
    <w:p w:rsidR="00000000" w:rsidDel="00000000" w:rsidP="00000000" w:rsidRDefault="00000000" w:rsidRPr="00000000" w14:paraId="00000015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Группа: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М8О-113БВ-24 </w:t>
      </w:r>
    </w:p>
    <w:p w:rsidR="00000000" w:rsidDel="00000000" w:rsidP="00000000" w:rsidRDefault="00000000" w:rsidRPr="00000000" w14:paraId="00000017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Руководители: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Тимохин Максим Юрьевич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, Кондаратцев Вадим Леонидович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Оценка: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1B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      </w:t>
      </w:r>
    </w:p>
    <w:p w:rsidR="00000000" w:rsidDel="00000000" w:rsidP="00000000" w:rsidRDefault="00000000" w:rsidRPr="00000000" w14:paraId="0000001C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Дата: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        </w:t>
      </w:r>
    </w:p>
    <w:p w:rsidR="00000000" w:rsidDel="00000000" w:rsidP="00000000" w:rsidRDefault="00000000" w:rsidRPr="00000000" w14:paraId="0000001D">
      <w:pPr>
        <w:ind w:firstLine="708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                    </w:t>
      </w:r>
    </w:p>
    <w:p w:rsidR="00000000" w:rsidDel="00000000" w:rsidP="00000000" w:rsidRDefault="00000000" w:rsidRPr="00000000" w14:paraId="0000001E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Подпись преподавателя: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    </w:t>
      </w:r>
    </w:p>
    <w:p w:rsidR="00000000" w:rsidDel="00000000" w:rsidP="00000000" w:rsidRDefault="00000000" w:rsidRPr="00000000" w14:paraId="0000001F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          </w:t>
      </w:r>
    </w:p>
    <w:p w:rsidR="00000000" w:rsidDel="00000000" w:rsidP="00000000" w:rsidRDefault="00000000" w:rsidRPr="00000000" w14:paraId="00000020">
      <w:pPr>
        <w:ind w:firstLine="708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708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znysh7">
            <w:r w:rsidDel="00000000" w:rsidR="00000000" w:rsidRPr="00000000">
              <w:rPr>
                <w:rtl w:val="0"/>
              </w:rPr>
              <w:t xml:space="preserve">В</w:t>
            </w:r>
          </w:hyperlink>
          <w:r w:rsidDel="00000000" w:rsidR="00000000" w:rsidRPr="00000000">
            <w:rPr>
              <w:rtl w:val="0"/>
            </w:rPr>
            <w:t xml:space="preserve">ведение……………………………………………………………………………………………….</w:t>
            <w:tab/>
          </w:r>
          <w:r w:rsidDel="00000000" w:rsidR="00000000" w:rsidRPr="00000000">
            <w:fldChar w:fldCharType="begin"/>
            <w:instrText xml:space="preserve"> HYPERLINK \l "_heading=h.3znysh7"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</w:p>
        <w:p w:rsidR="00000000" w:rsidDel="00000000" w:rsidP="00000000" w:rsidRDefault="00000000" w:rsidRPr="00000000" w14:paraId="00000023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Деятельность участников команды……………...………………………………………………….</w:t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rPr>
              <w:rtl w:val="0"/>
            </w:rPr>
            <w:t xml:space="preserve">Часть 1:</w:t>
          </w:r>
          <w:hyperlink w:anchor="_heading=h.1t3h5sf">
            <w:r w:rsidDel="00000000" w:rsidR="00000000" w:rsidRPr="00000000">
              <w:rPr>
                <w:rtl w:val="0"/>
              </w:rPr>
              <w:t xml:space="preserve"> Описание</w:t>
            </w:r>
          </w:hyperlink>
          <w:r w:rsidDel="00000000" w:rsidR="00000000" w:rsidRPr="00000000">
            <w:rPr>
              <w:rtl w:val="0"/>
            </w:rPr>
            <w:t xml:space="preserve"> миссии……………………………………………………………………………..</w:t>
            <w:tab/>
          </w:r>
          <w:r w:rsidDel="00000000" w:rsidR="00000000" w:rsidRPr="00000000">
            <w:fldChar w:fldCharType="begin"/>
            <w:instrText xml:space="preserve"> HYPERLINK \l "_heading=h.1t3h5sf"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</w:p>
        <w:p w:rsidR="00000000" w:rsidDel="00000000" w:rsidP="00000000" w:rsidRDefault="00000000" w:rsidRPr="00000000" w14:paraId="00000025">
          <w:pPr>
            <w:tabs>
              <w:tab w:val="right" w:leader="none" w:pos="9354"/>
            </w:tabs>
            <w:spacing w:before="60" w:line="240" w:lineRule="auto"/>
            <w:ind w:left="360" w:firstLine="0"/>
            <w:rPr/>
          </w:pPr>
          <w:r w:rsidDel="00000000" w:rsidR="00000000" w:rsidRPr="00000000">
            <w:fldChar w:fldCharType="end"/>
          </w:r>
          <w:hyperlink w:anchor="_heading=h.2s8eyo1">
            <w:r w:rsidDel="00000000" w:rsidR="00000000" w:rsidRPr="00000000">
              <w:rPr>
                <w:rtl w:val="0"/>
              </w:rPr>
              <w:t xml:space="preserve">1.1 Устройство аппарата</w:t>
            </w:r>
          </w:hyperlink>
          <w:r w:rsidDel="00000000" w:rsidR="00000000" w:rsidRPr="00000000">
            <w:rPr>
              <w:rtl w:val="0"/>
            </w:rPr>
            <w:t xml:space="preserve">…………………………………………………………………………...</w:t>
            <w:tab/>
          </w:r>
          <w:r w:rsidDel="00000000" w:rsidR="00000000" w:rsidRPr="00000000">
            <w:fldChar w:fldCharType="begin"/>
            <w:instrText xml:space="preserve"> HYPERLINK \l "_heading=h.2s8eyo1"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</w:p>
        <w:p w:rsidR="00000000" w:rsidDel="00000000" w:rsidP="00000000" w:rsidRDefault="00000000" w:rsidRPr="00000000" w14:paraId="00000026">
          <w:pPr>
            <w:tabs>
              <w:tab w:val="right" w:leader="none" w:pos="9354"/>
            </w:tabs>
            <w:spacing w:before="60" w:line="240" w:lineRule="auto"/>
            <w:ind w:left="360" w:firstLine="0"/>
            <w:rPr/>
          </w:pPr>
          <w:r w:rsidDel="00000000" w:rsidR="00000000" w:rsidRPr="00000000">
            <w:fldChar w:fldCharType="end"/>
          </w:r>
          <w:hyperlink w:anchor="_heading=h.3rdcrjn">
            <w:r w:rsidDel="00000000" w:rsidR="00000000" w:rsidRPr="00000000">
              <w:rPr>
                <w:rtl w:val="0"/>
              </w:rPr>
              <w:t xml:space="preserve">1.2 План полета</w:t>
            </w:r>
          </w:hyperlink>
          <w:r w:rsidDel="00000000" w:rsidR="00000000" w:rsidRPr="00000000">
            <w:rPr>
              <w:rtl w:val="0"/>
            </w:rPr>
            <w:t xml:space="preserve">……………………………………………………………………………………..</w:t>
            <w:tab/>
          </w:r>
          <w:r w:rsidDel="00000000" w:rsidR="00000000" w:rsidRPr="00000000">
            <w:fldChar w:fldCharType="begin"/>
            <w:instrText xml:space="preserve"> HYPERLINK \l "_heading=h.3rdcrjn"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</w:p>
        <w:p w:rsidR="00000000" w:rsidDel="00000000" w:rsidP="00000000" w:rsidRDefault="00000000" w:rsidRPr="00000000" w14:paraId="00000027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Часть 2:</w:t>
          </w:r>
          <w:hyperlink w:anchor="_heading=h.1t3h5sf">
            <w:r w:rsidDel="00000000" w:rsidR="00000000" w:rsidRPr="00000000">
              <w:rPr>
                <w:rtl w:val="0"/>
              </w:rPr>
              <w:t xml:space="preserve"> Описание</w:t>
            </w:r>
          </w:hyperlink>
          <w:r w:rsidDel="00000000" w:rsidR="00000000" w:rsidRPr="00000000">
            <w:rPr>
              <w:rtl w:val="0"/>
            </w:rPr>
            <w:t xml:space="preserve"> математической модели………………………….…………………………….</w:t>
            <w:tab/>
          </w:r>
          <w:r w:rsidDel="00000000" w:rsidR="00000000" w:rsidRPr="00000000">
            <w:fldChar w:fldCharType="begin"/>
            <w:instrText xml:space="preserve"> HYPERLINK \l "_heading=h.lnxbz9"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</w:p>
        <w:p w:rsidR="00000000" w:rsidDel="00000000" w:rsidP="00000000" w:rsidRDefault="00000000" w:rsidRPr="00000000" w14:paraId="00000028">
          <w:pPr>
            <w:tabs>
              <w:tab w:val="right" w:leader="none" w:pos="9354"/>
            </w:tabs>
            <w:spacing w:before="60" w:line="240" w:lineRule="auto"/>
            <w:ind w:left="360" w:firstLine="0"/>
            <w:rPr/>
          </w:pPr>
          <w:r w:rsidDel="00000000" w:rsidR="00000000" w:rsidRPr="00000000">
            <w:fldChar w:fldCharType="end"/>
          </w:r>
          <w:hyperlink w:anchor="_heading=h.35nkun2">
            <w:r w:rsidDel="00000000" w:rsidR="00000000" w:rsidRPr="00000000">
              <w:rPr>
                <w:rtl w:val="0"/>
              </w:rPr>
              <w:t xml:space="preserve">2.1 Скорость ракеты</w:t>
            </w:r>
          </w:hyperlink>
          <w:r w:rsidDel="00000000" w:rsidR="00000000" w:rsidRPr="00000000">
            <w:rPr>
              <w:rtl w:val="0"/>
            </w:rPr>
            <w:t xml:space="preserve">………………………………………………………………………………..</w:t>
            <w:tab/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</w:p>
        <w:p w:rsidR="00000000" w:rsidDel="00000000" w:rsidP="00000000" w:rsidRDefault="00000000" w:rsidRPr="00000000" w14:paraId="00000029">
          <w:pPr>
            <w:tabs>
              <w:tab w:val="right" w:leader="none" w:pos="9354"/>
            </w:tabs>
            <w:spacing w:before="60" w:line="240" w:lineRule="auto"/>
            <w:ind w:left="360" w:firstLine="0"/>
            <w:rPr/>
          </w:pPr>
          <w:r w:rsidDel="00000000" w:rsidR="00000000" w:rsidRPr="00000000">
            <w:fldChar w:fldCharType="end"/>
          </w:r>
          <w:hyperlink w:anchor="_heading=h.1ksv4uv">
            <w:r w:rsidDel="00000000" w:rsidR="00000000" w:rsidRPr="00000000">
              <w:rPr>
                <w:rtl w:val="0"/>
              </w:rPr>
              <w:t xml:space="preserve">2.2 Расчет траектории полета</w:t>
            </w:r>
          </w:hyperlink>
          <w:r w:rsidDel="00000000" w:rsidR="00000000" w:rsidRPr="00000000">
            <w:rPr>
              <w:rtl w:val="0"/>
            </w:rPr>
            <w:t xml:space="preserve">…………………………………………………………………...</w:t>
            <w:tab/>
          </w:r>
          <w:r w:rsidDel="00000000" w:rsidR="00000000" w:rsidRPr="00000000">
            <w:fldChar w:fldCharType="begin"/>
            <w:instrText xml:space="preserve"> HYPERLINK \l "_heading=h.1ksv4uv"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</w:p>
        <w:p w:rsidR="00000000" w:rsidDel="00000000" w:rsidP="00000000" w:rsidRDefault="00000000" w:rsidRPr="00000000" w14:paraId="0000002A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Часть 3:</w:t>
          </w:r>
          <w:hyperlink w:anchor="_heading=h.1t3h5sf">
            <w:r w:rsidDel="00000000" w:rsidR="00000000" w:rsidRPr="00000000">
              <w:rPr>
                <w:rtl w:val="0"/>
              </w:rPr>
              <w:t xml:space="preserve"> </w:t>
            </w:r>
          </w:hyperlink>
          <w:r w:rsidDel="00000000" w:rsidR="00000000" w:rsidRPr="00000000">
            <w:rPr>
              <w:rtl w:val="0"/>
            </w:rPr>
            <w:t xml:space="preserve">Программная реализация……...………………………………………………………….</w:t>
            <w:tab/>
          </w:r>
          <w:r w:rsidDel="00000000" w:rsidR="00000000" w:rsidRPr="00000000">
            <w:fldChar w:fldCharType="begin"/>
            <w:instrText xml:space="preserve"> HYPERLINK \l "_heading=h.2jxsxqh" </w:instrText>
            <w:fldChar w:fldCharType="separate"/>
          </w:r>
          <w:r w:rsidDel="00000000" w:rsidR="00000000" w:rsidRPr="00000000">
            <w:rPr>
              <w:rtl w:val="0"/>
            </w:rPr>
            <w:t xml:space="preserve">14</w:t>
          </w:r>
        </w:p>
        <w:p w:rsidR="00000000" w:rsidDel="00000000" w:rsidP="00000000" w:rsidRDefault="00000000" w:rsidRPr="00000000" w14:paraId="0000002B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Часть 4:</w:t>
          </w:r>
          <w:hyperlink w:anchor="_heading=h.1t3h5sf">
            <w:r w:rsidDel="00000000" w:rsidR="00000000" w:rsidRPr="00000000">
              <w:rPr>
                <w:rtl w:val="0"/>
              </w:rPr>
              <w:t xml:space="preserve"> </w:t>
            </w:r>
          </w:hyperlink>
          <w:r w:rsidDel="00000000" w:rsidR="00000000" w:rsidRPr="00000000">
            <w:rPr>
              <w:rtl w:val="0"/>
            </w:rPr>
            <w:t xml:space="preserve">Симуляция……………………………………………………………………………………</w:t>
            <w:tab/>
          </w:r>
          <w:r w:rsidDel="00000000" w:rsidR="00000000" w:rsidRPr="00000000">
            <w:fldChar w:fldCharType="begin"/>
            <w:instrText xml:space="preserve"> HYPERLINK \l "_heading=h.z337ya"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</w:p>
        <w:p w:rsidR="00000000" w:rsidDel="00000000" w:rsidP="00000000" w:rsidRDefault="00000000" w:rsidRPr="00000000" w14:paraId="0000002C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Медиа файлы….……..………………………………………………………………………………...</w:t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begin"/>
            <w:instrText xml:space="preserve"> HYPERLINK \l "_heading=h.1y810tw"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leader="none" w:pos="9354"/>
            </w:tabs>
            <w:spacing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Заключение…………………………………………..…………………………………………………</w:t>
            <w:tab/>
          </w:r>
          <w:r w:rsidDel="00000000" w:rsidR="00000000" w:rsidRPr="00000000">
            <w:fldChar w:fldCharType="begin"/>
            <w:instrText xml:space="preserve"> HYPERLINK \l "_heading=h.4i7ojhp"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</w:p>
        <w:p w:rsidR="00000000" w:rsidDel="00000000" w:rsidP="00000000" w:rsidRDefault="00000000" w:rsidRPr="00000000" w14:paraId="0000002E">
          <w:pPr>
            <w:tabs>
              <w:tab w:val="right" w:leader="none" w:pos="9354"/>
            </w:tabs>
            <w:spacing w:after="80" w:before="200" w:line="240" w:lineRule="auto"/>
            <w:rPr/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  <w:t xml:space="preserve">Использованные источники…………………..……………………………………………………...</w:t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708"/>
        <w:jc w:val="center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heading=h.gjdgxs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08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Moonwatcher</w:t>
      </w:r>
    </w:p>
    <w:p w:rsidR="00000000" w:rsidDel="00000000" w:rsidP="00000000" w:rsidRDefault="00000000" w:rsidRPr="00000000" w14:paraId="00000032">
      <w:pPr>
        <w:ind w:firstLine="708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(команда “БЗСС”)</w:t>
      </w:r>
    </w:p>
    <w:p w:rsidR="00000000" w:rsidDel="00000000" w:rsidP="00000000" w:rsidRDefault="00000000" w:rsidRPr="00000000" w14:paraId="00000033">
      <w:pPr>
        <w:pStyle w:val="Heading2"/>
        <w:ind w:left="0" w:right="0" w:firstLine="708"/>
        <w:jc w:val="both"/>
        <w:rPr>
          <w:sz w:val="28"/>
          <w:szCs w:val="28"/>
        </w:rPr>
      </w:pPr>
      <w:bookmarkStart w:colFirst="0" w:colLast="0" w:name="_heading=h.30j0zll" w:id="1"/>
      <w:bookmarkEnd w:id="1"/>
      <w:r w:rsidDel="00000000" w:rsidR="00000000" w:rsidRPr="00000000">
        <w:rPr>
          <w:sz w:val="28"/>
          <w:szCs w:val="28"/>
          <w:rtl w:val="0"/>
        </w:rPr>
        <w:t xml:space="preserve">Группа: М8О-113БВ-24</w:t>
      </w:r>
    </w:p>
    <w:tbl>
      <w:tblPr>
        <w:tblStyle w:val="Table1"/>
        <w:tblW w:w="9420.0" w:type="dxa"/>
        <w:jc w:val="left"/>
        <w:tblInd w:w="-5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80"/>
        <w:gridCol w:w="4440"/>
        <w:tblGridChange w:id="0">
          <w:tblGrid>
            <w:gridCol w:w="4980"/>
            <w:gridCol w:w="4440"/>
          </w:tblGrid>
        </w:tblGridChange>
      </w:tblGrid>
      <w:tr>
        <w:trPr>
          <w:cantSplit w:val="0"/>
          <w:trHeight w:val="363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ind w:firstLine="70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Участник команды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ind w:firstLine="70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Роль</w:t>
            </w:r>
          </w:p>
        </w:tc>
      </w:tr>
      <w:tr>
        <w:trPr>
          <w:cantSplit w:val="0"/>
          <w:trHeight w:val="356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ind w:firstLine="70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Григорьев А. Е.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Тимлид, программист-математик, верстальщик</w:t>
            </w:r>
          </w:p>
        </w:tc>
      </w:tr>
      <w:tr>
        <w:trPr>
          <w:cantSplit w:val="0"/>
          <w:trHeight w:val="36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ind w:firstLine="70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Додонов А. Б.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Ответственный за реализацию, запись и выгрузку данных в KSP </w:t>
            </w:r>
          </w:p>
        </w:tc>
      </w:tr>
      <w:tr>
        <w:trPr>
          <w:cantSplit w:val="0"/>
          <w:trHeight w:val="36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ind w:firstLine="708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Тайгужинов Т. 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Физик, математик, исследователь необходимой информации</w:t>
            </w:r>
          </w:p>
        </w:tc>
      </w:tr>
    </w:tbl>
    <w:p w:rsidR="00000000" w:rsidDel="00000000" w:rsidP="00000000" w:rsidRDefault="00000000" w:rsidRPr="00000000" w14:paraId="0000003C">
      <w:pPr>
        <w:ind w:firstLine="708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ind w:left="0" w:right="0" w:firstLine="708"/>
        <w:jc w:val="left"/>
        <w:rPr/>
      </w:pPr>
      <w:bookmarkStart w:colFirst="0" w:colLast="0" w:name="_heading=h.p0v0fslmqf0i" w:id="2"/>
      <w:bookmarkEnd w:id="2"/>
      <w:r w:rsidDel="00000000" w:rsidR="00000000" w:rsidRPr="00000000">
        <w:rPr>
          <w:rtl w:val="0"/>
        </w:rPr>
        <w:t xml:space="preserve">Деятельность участников команды</w:t>
      </w:r>
    </w:p>
    <w:p w:rsidR="00000000" w:rsidDel="00000000" w:rsidP="00000000" w:rsidRDefault="00000000" w:rsidRPr="00000000" w14:paraId="0000003E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Григорьев А. Е.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тимлид, программист-математик, верстальщик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Отвечал за выбор и согласование темы, задач и распределение ролей.</w:t>
      </w:r>
    </w:p>
    <w:p w:rsidR="00000000" w:rsidDel="00000000" w:rsidP="00000000" w:rsidRDefault="00000000" w:rsidRPr="00000000" w14:paraId="00000040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программист-математик изучал численные методы, реализовывал математическую модель и сопоставлял результаты с выгрузкой данных из Kerbal Space Program.</w:t>
      </w:r>
    </w:p>
    <w:p w:rsidR="00000000" w:rsidDel="00000000" w:rsidP="00000000" w:rsidRDefault="00000000" w:rsidRPr="00000000" w14:paraId="00000041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же собрал и оформил проект в данном текстовом документе</w:t>
      </w:r>
    </w:p>
    <w:p w:rsidR="00000000" w:rsidDel="00000000" w:rsidP="00000000" w:rsidRDefault="00000000" w:rsidRPr="00000000" w14:paraId="00000042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Додонов А. Б. - ответственный за реализацию, запись и выгрузку данных в KSP </w:t>
      </w:r>
    </w:p>
    <w:p w:rsidR="00000000" w:rsidDel="00000000" w:rsidP="00000000" w:rsidRDefault="00000000" w:rsidRPr="00000000" w14:paraId="00000044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Изучил среду реализации, создал рабочую симуляцию и извлек из игры все необходимые проекту данные </w:t>
      </w:r>
    </w:p>
    <w:p w:rsidR="00000000" w:rsidDel="00000000" w:rsidP="00000000" w:rsidRDefault="00000000" w:rsidRPr="00000000" w14:paraId="00000045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Тайгужинов Т. Н. - физик, математик, исследователь необходимой информации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Изучал информацию о симулированном летательном аппарате, о физических процессах, связанных с запуском, а так же привёл изученное в виде ТЗ для программиста-математика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ind w:left="0" w:right="0" w:firstLine="708"/>
        <w:rPr/>
      </w:pPr>
      <w:bookmarkStart w:colFirst="0" w:colLast="0" w:name="_heading=h.1fob9te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ind w:left="0" w:right="0" w:firstLine="708"/>
        <w:jc w:val="left"/>
        <w:rPr/>
      </w:pPr>
      <w:bookmarkStart w:colFirst="0" w:colLast="0" w:name="_heading=h.3znysh7" w:id="4"/>
      <w:bookmarkEnd w:id="4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4B">
      <w:pPr>
        <w:pStyle w:val="Heading3"/>
        <w:ind w:firstLine="708"/>
        <w:jc w:val="both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et92p0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Цель проекта</w:t>
      </w:r>
    </w:p>
    <w:p w:rsidR="00000000" w:rsidDel="00000000" w:rsidP="00000000" w:rsidRDefault="00000000" w:rsidRPr="00000000" w14:paraId="0000004C">
      <w:pPr>
        <w:pStyle w:val="Heading3"/>
        <w:ind w:firstLine="708"/>
        <w:jc w:val="both"/>
        <w:rPr>
          <w:rFonts w:ascii="Times New Roman" w:cs="Times New Roman" w:eastAsia="Times New Roman" w:hAnsi="Times New Roman"/>
        </w:rPr>
      </w:pPr>
      <w:bookmarkStart w:colFirst="0" w:colLast="0" w:name="_heading=h.tyjcwt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Построение модели миссии спутника Луна-12 в математическом виде и в Kerbal Space Program, сравнение расчетов с реальными показателями симуляции</w:t>
      </w:r>
    </w:p>
    <w:p w:rsidR="00000000" w:rsidDel="00000000" w:rsidP="00000000" w:rsidRDefault="00000000" w:rsidRPr="00000000" w14:paraId="0000004D">
      <w:pPr>
        <w:pStyle w:val="Heading3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3dy6vkm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Задачи проекта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1133" w:hanging="42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Разработка математической модели запуска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1133" w:hanging="42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Реализация математической модели с использованием программных средств (язык программирования Python)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1133" w:hanging="425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Симуляция полёта в Kerbal Space Program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1133" w:hanging="42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Сравнение результатов вычисления математической модели с результатами проведения миссии в Kerbal Space Program</w:t>
      </w:r>
    </w:p>
    <w:p w:rsidR="00000000" w:rsidDel="00000000" w:rsidP="00000000" w:rsidRDefault="00000000" w:rsidRPr="00000000" w14:paraId="00000052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firstLine="708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ind w:left="0" w:right="0" w:firstLine="708"/>
        <w:jc w:val="left"/>
        <w:rPr/>
      </w:pPr>
      <w:bookmarkStart w:colFirst="0" w:colLast="0" w:name="_heading=h.1t3h5sf" w:id="8"/>
      <w:bookmarkEnd w:id="8"/>
      <w:r w:rsidDel="00000000" w:rsidR="00000000" w:rsidRPr="00000000">
        <w:rPr>
          <w:rtl w:val="0"/>
        </w:rPr>
        <w:t xml:space="preserve">Часть 1: Описание миссии</w:t>
      </w:r>
    </w:p>
    <w:p w:rsidR="00000000" w:rsidDel="00000000" w:rsidP="00000000" w:rsidRDefault="00000000" w:rsidRPr="00000000" w14:paraId="00000057">
      <w:pPr>
        <w:shd w:fill="ffffff" w:val="clear"/>
        <w:spacing w:after="100" w:before="10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«Луна-12» — советская автоматическая межпланетная станция (АМС) для изучения Луны и космического пространства,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была запущена 22 октября 1966 года с помощью ракеты–носителя «Молния–М».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Первоначально станция была выведена на опорную околоземную орбиту, затем выведена на орбиту вокруг Луны. Через ~2 часа после торможения были включены фототелевизионные установки, которые проработали 64 минуты. По результатам съёмки на Землю было передано 42 снимка нормального качества. Автоматическая станция «Луна-12» проработала на окололунной орбите 86 суток</w:t>
      </w:r>
    </w:p>
    <w:p w:rsidR="00000000" w:rsidDel="00000000" w:rsidP="00000000" w:rsidRDefault="00000000" w:rsidRPr="00000000" w14:paraId="00000058">
      <w:pPr>
        <w:shd w:fill="ffffff" w:val="clear"/>
        <w:spacing w:after="100" w:before="100" w:lineRule="auto"/>
        <w:jc w:val="both"/>
        <w:rPr>
          <w:color w:val="202122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 января 1967 года АМС «Луна-12» упала на поверхность Луны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after="100" w:before="10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after="100" w:before="10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47310" cy="5383457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347310" cy="5383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after="100" w:before="100" w:lineRule="auto"/>
        <w:ind w:firstLine="708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1 - АМС “Луна-12”</w:t>
      </w:r>
    </w:p>
    <w:p w:rsidR="00000000" w:rsidDel="00000000" w:rsidP="00000000" w:rsidRDefault="00000000" w:rsidRPr="00000000" w14:paraId="0000005C">
      <w:pPr>
        <w:pStyle w:val="Heading3"/>
        <w:shd w:fill="ffffff" w:val="clear"/>
        <w:spacing w:after="100" w:before="100" w:lineRule="auto"/>
        <w:ind w:firstLine="708"/>
        <w:jc w:val="center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4d34og8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shd w:fill="ffffff" w:val="clear"/>
        <w:spacing w:after="100" w:before="100" w:lineRule="auto"/>
        <w:ind w:firstLine="708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2s8eyo1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1.1 Устройство аппарата</w:t>
      </w:r>
    </w:p>
    <w:p w:rsidR="00000000" w:rsidDel="00000000" w:rsidP="00000000" w:rsidRDefault="00000000" w:rsidRPr="00000000" w14:paraId="0000005E">
      <w:pPr>
        <w:pStyle w:val="Heading3"/>
        <w:shd w:fill="ffffff" w:val="clear"/>
        <w:spacing w:after="100" w:before="100" w:lineRule="auto"/>
        <w:ind w:firstLine="708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17dp8vu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АМС</w:t>
      </w:r>
    </w:p>
    <w:p w:rsidR="00000000" w:rsidDel="00000000" w:rsidP="00000000" w:rsidRDefault="00000000" w:rsidRPr="00000000" w14:paraId="0000005F">
      <w:pPr>
        <w:shd w:fill="ffffff" w:val="clear"/>
        <w:spacing w:after="100" w:before="10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Вместо автоматической лунной станции на космическом аппарате «Луна-12» был установлен отделяемый герметичный контейнер — искусственный спутник Луны, который был сделан достаточно простым по конструкции и по составу оборудования. На предыдущих итерациях спутника система ориентации на ИСЛ отсутствовала, поэтому аппарат совершал неориентируемый полет, однако на станции «Луна-12» была доработана система дренажных клапанов и установлена автономная система стабилизации с повышенной тягой сопел, обеспечившая доворот на заданный угол и стабилизацию КА после окончания торможения. Основным предназначением системы являлся сбор информации о спутнике Земли. Его масса равна 1620 кг</w:t>
      </w:r>
    </w:p>
    <w:p w:rsidR="00000000" w:rsidDel="00000000" w:rsidP="00000000" w:rsidRDefault="00000000" w:rsidRPr="00000000" w14:paraId="00000060">
      <w:pPr>
        <w:shd w:fill="ffffff" w:val="clear"/>
        <w:spacing w:after="100" w:before="10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Ракета-носитель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firstLine="708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"Молния–М" с разгонным блоком "Л" — одноразовая четырёхступенчатая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ракета-носитель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среднего класса, использовала керосин (РГ-1) и жидкий кислород (LOX) в качестве топлива. Первая и вторая ступени разгоняли ракету до 4,5–5,5 км/с, третья выводила её на орбиту со скоростью 7,8 км/с. Разгонный блок обеспечивал достижение скоростей до 10–12 км/с для высокоэллиптических или межпланетных траекторий. Удельный импульс двигателей варьировался от 313 секунд на стартовых ступенях до 340 секунд на разгонном блоке. Разгонный блок «Л» с двигателем С1.5400 работал в невесомости и позволял запускать аппараты к Луне, Венере и Марсу. Длина: 43 440 мм, диаметр: 10 300 мм, стартовая масса: 305 000 кг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firstLine="708"/>
        <w:jc w:val="both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ind w:firstLine="708"/>
        <w:rPr>
          <w:rFonts w:ascii="Times New Roman" w:cs="Times New Roman" w:eastAsia="Times New Roman" w:hAnsi="Times New Roman"/>
          <w:b w:val="1"/>
          <w:color w:val="000000"/>
          <w:sz w:val="32"/>
          <w:szCs w:val="32"/>
        </w:rPr>
      </w:pPr>
      <w:bookmarkStart w:colFirst="0" w:colLast="0" w:name="_heading=h.3rdcrjn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2"/>
          <w:szCs w:val="32"/>
          <w:rtl w:val="0"/>
        </w:rPr>
        <w:t xml:space="preserve">1.2 План полета</w:t>
      </w:r>
    </w:p>
    <w:p w:rsidR="00000000" w:rsidDel="00000000" w:rsidP="00000000" w:rsidRDefault="00000000" w:rsidRPr="00000000" w14:paraId="00000065">
      <w:pPr>
        <w:pStyle w:val="Heading3"/>
        <w:ind w:firstLine="708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26in1rg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Взлет</w:t>
      </w:r>
    </w:p>
    <w:p w:rsidR="00000000" w:rsidDel="00000000" w:rsidP="00000000" w:rsidRDefault="00000000" w:rsidRPr="00000000" w14:paraId="00000066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Четырехступенчатая многоразовая ракета-носитель, несущая АМС, совершает запуск для вывода объекта на орбиту</w:t>
      </w:r>
    </w:p>
    <w:p w:rsidR="00000000" w:rsidDel="00000000" w:rsidP="00000000" w:rsidRDefault="00000000" w:rsidRPr="00000000" w14:paraId="00000067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firstLine="708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ывод КА на орбиту вокруг Земли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Первая ступень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Четыре боковых ускорителя (РД-107) обеспечивают основной подъём ракеты, разгоняя её до скорости ~2,5 км/с. После выработки топлива они отделяляются на высоте около 50 км</w:t>
      </w:r>
    </w:p>
    <w:p w:rsidR="00000000" w:rsidDel="00000000" w:rsidP="00000000" w:rsidRDefault="00000000" w:rsidRPr="00000000" w14:paraId="0000006A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Вторая ступень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Центральный блок «А» (РД-108) продолжает разгон, доводя скорость до ~5,5 км/с и выводит ракету на суборбитальную траекторию. После выработки топлива ступень сбрасывается</w:t>
      </w:r>
    </w:p>
    <w:p w:rsidR="00000000" w:rsidDel="00000000" w:rsidP="00000000" w:rsidRDefault="00000000" w:rsidRPr="00000000" w14:paraId="0000006B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Третья ступень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Блок «И» (РД-0110) включается для достижения первой космической скорости (~7,8 км/с), выводя полезную нагрузку на низкую орбиту Земли (НОО). На этом этапе ракета стабилизировалась и подготавливает разгонный блок</w:t>
      </w:r>
    </w:p>
    <w:p w:rsidR="00000000" w:rsidDel="00000000" w:rsidP="00000000" w:rsidRDefault="00000000" w:rsidRPr="00000000" w14:paraId="0000006D">
      <w:pPr>
        <w:ind w:firstLine="708"/>
        <w:jc w:val="both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firstLine="708"/>
        <w:jc w:val="both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ыход на орбиту вокруг Луны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Разгонный блок «Л»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После отделения от третьей ступени он активировался. Его двигатель С1.5400 запускается повторно в условиях невесомости, чтобы увеличить скорость аппарата до ~10,9 км/с — достаточной для ухода с орбиты Земли на траекторию перелёта к Луне.</w:t>
      </w:r>
    </w:p>
    <w:p w:rsidR="00000000" w:rsidDel="00000000" w:rsidP="00000000" w:rsidRDefault="00000000" w:rsidRPr="00000000" w14:paraId="00000071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завершении работы блока «Л», аппарат «Луна-12» выводится на траекторию сближения с Луной, где затем совершает коррекцию и выходит на окололунную орбиту.</w:t>
      </w:r>
    </w:p>
    <w:p w:rsidR="00000000" w:rsidDel="00000000" w:rsidP="00000000" w:rsidRDefault="00000000" w:rsidRPr="00000000" w14:paraId="00000072">
      <w:pPr>
        <w:ind w:firstLine="708"/>
        <w:jc w:val="both"/>
        <w:rPr>
          <w:rFonts w:ascii="Times New Roman" w:cs="Times New Roman" w:eastAsia="Times New Roman" w:hAnsi="Times New Roman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firstLine="72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018087" cy="29337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8087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2 - Схема миссии</w:t>
      </w:r>
    </w:p>
    <w:p w:rsidR="00000000" w:rsidDel="00000000" w:rsidP="00000000" w:rsidRDefault="00000000" w:rsidRPr="00000000" w14:paraId="00000075">
      <w:pPr>
        <w:pStyle w:val="Heading2"/>
        <w:ind w:left="0" w:right="0" w:firstLine="708"/>
        <w:jc w:val="left"/>
        <w:rPr/>
      </w:pPr>
      <w:bookmarkStart w:colFirst="0" w:colLast="0" w:name="_heading=h.lnxbz9" w:id="14"/>
      <w:bookmarkEnd w:id="14"/>
      <w:r w:rsidDel="00000000" w:rsidR="00000000" w:rsidRPr="00000000">
        <w:rPr>
          <w:rtl w:val="0"/>
        </w:rPr>
        <w:t xml:space="preserve">Часть 2: Описание математической модели</w:t>
      </w:r>
    </w:p>
    <w:p w:rsidR="00000000" w:rsidDel="00000000" w:rsidP="00000000" w:rsidRDefault="00000000" w:rsidRPr="00000000" w14:paraId="00000076">
      <w:pPr>
        <w:pStyle w:val="Heading3"/>
        <w:ind w:left="0" w:firstLine="0"/>
        <w:rPr>
          <w:rFonts w:ascii="Times New Roman" w:cs="Times New Roman" w:eastAsia="Times New Roman" w:hAnsi="Times New Roman"/>
        </w:rPr>
      </w:pPr>
      <w:bookmarkStart w:colFirst="0" w:colLast="0" w:name="_heading=h.35nkun2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2.1 Выход на орбиту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Первый этап полёта. В своих расчетах мы решили опираться на скорость, как на основной показатель. Пока что все рассматриваем без реальных значений, так как их надо будет синхронизировать с параметрами небесных тел в KSP </w:t>
      </w:r>
    </w:p>
    <w:p w:rsidR="00000000" w:rsidDel="00000000" w:rsidP="00000000" w:rsidRDefault="00000000" w:rsidRPr="00000000" w14:paraId="00000078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rtl w:val="0"/>
        </w:rPr>
        <w:t xml:space="preserve">Уравнение изменения  скорости</w:t>
      </w:r>
    </w:p>
    <w:p w:rsidR="00000000" w:rsidDel="00000000" w:rsidP="00000000" w:rsidRDefault="00000000" w:rsidRPr="00000000" w14:paraId="0000007A">
      <w:pPr>
        <w:shd w:fill="ffffff" w:val="clear"/>
        <w:spacing w:after="100" w:before="100" w:lineRule="auto"/>
        <w:ind w:firstLine="708"/>
        <w:jc w:val="right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dt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-g - 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ρ</m:t>
            </m:r>
            <m:sSup>
              <m:sSup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>υ</m:t>
                </m:r>
              </m:e>
              <m:sup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sup>
            </m:sSup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C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d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A​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2m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ind w:left="720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уравнение — результат применения второго закона Ньютона к движущемуся объекту с учетом трех основных сил: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Силы тяги двигателя (F,  Н), определяющей ускорение, связанное с ракетным двигателем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Силы гравитации (g, м/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с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), учитывающей воздействие силы тяжести, зависящей от высоты. Рассчитывается по формуле Ньютона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Силы сопротивления воздуха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drag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 Н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5.669291338583093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drag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>ρ</m:t>
        </m:r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C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A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[2]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где:</w:t>
        <w:tab/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ρ — плотность воздуха (зависит от высоты), кг/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м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C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​ — коэффициент аэродинамического сопротивления, 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м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 — площадь поперечного сечения ракеты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m:oMath>
        <m:r>
          <m:t>υ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скорость ракеты, м/с</w:t>
      </w:r>
    </w:p>
    <w:p w:rsidR="00000000" w:rsidDel="00000000" w:rsidP="00000000" w:rsidRDefault="00000000" w:rsidRPr="00000000" w14:paraId="00000085">
      <w:pPr>
        <w:pStyle w:val="Heading3"/>
        <w:keepNext w:val="0"/>
        <w:keepLines w:val="0"/>
        <w:numPr>
          <w:ilvl w:val="0"/>
          <w:numId w:val="6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000000"/>
          <w:u w:val="none"/>
        </w:rPr>
      </w:pPr>
      <w:bookmarkStart w:colFirst="0" w:colLast="0" w:name="_heading=h.4l1v6ok17k2r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Учёт параметров атмосферы</w:t>
      </w:r>
    </w:p>
    <w:p w:rsidR="00000000" w:rsidDel="00000000" w:rsidP="00000000" w:rsidRDefault="00000000" w:rsidRPr="00000000" w14:paraId="00000086">
      <w:pPr>
        <w:spacing w:after="240" w:before="240" w:lineRule="auto"/>
        <w:ind w:left="720"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Плотность воздуха ρ(h), м/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с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уменьшается с высотой по экспоненциальному закону: </w:t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708.6614173228347"/>
        <w:jc w:val="right"/>
        <w:rPr>
          <w:rFonts w:ascii="Times New Roman" w:cs="Times New Roman" w:eastAsia="Times New Roman" w:hAnsi="Times New Roman"/>
          <w:sz w:val="28"/>
          <w:szCs w:val="28"/>
        </w:rPr>
      </w:pPr>
      <m:oMath>
        <m:r>
          <m:t>ρ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(h)=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ρ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0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>⋅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 exp(-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h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H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)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[3]</w:t>
      </w:r>
    </w:p>
    <w:p w:rsidR="00000000" w:rsidDel="00000000" w:rsidP="00000000" w:rsidRDefault="00000000" w:rsidRPr="00000000" w14:paraId="0000008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где:</w:t>
      </w:r>
    </w:p>
    <w:p w:rsidR="00000000" w:rsidDel="00000000" w:rsidP="00000000" w:rsidRDefault="00000000" w:rsidRPr="00000000" w14:paraId="00000089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  — высота, м</w:t>
      </w:r>
    </w:p>
    <w:p w:rsidR="00000000" w:rsidDel="00000000" w:rsidP="00000000" w:rsidRDefault="00000000" w:rsidRPr="00000000" w14:paraId="0000008A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ρ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плотность воздуха на уровне моря, кг/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м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 — масштаб высоты атмосферы, м</w:t>
      </w:r>
    </w:p>
    <w:p w:rsidR="00000000" w:rsidDel="00000000" w:rsidP="00000000" w:rsidRDefault="00000000" w:rsidRPr="00000000" w14:paraId="0000008C">
      <w:pPr>
        <w:pStyle w:val="Heading3"/>
        <w:keepNext w:val="0"/>
        <w:keepLines w:val="0"/>
        <w:numPr>
          <w:ilvl w:val="0"/>
          <w:numId w:val="6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</w:rPr>
      </w:pPr>
      <w:bookmarkStart w:colFirst="0" w:colLast="0" w:name="_heading=h.f63fjg1p9owg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Уравнение изменения массы</w:t>
      </w:r>
    </w:p>
    <w:p w:rsidR="00000000" w:rsidDel="00000000" w:rsidP="00000000" w:rsidRDefault="00000000" w:rsidRPr="00000000" w14:paraId="0000008D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ind w:left="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dm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dt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=-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I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sp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⋅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[4]</w:t>
      </w:r>
    </w:p>
    <w:p w:rsidR="00000000" w:rsidDel="00000000" w:rsidP="00000000" w:rsidRDefault="00000000" w:rsidRPr="00000000" w14:paraId="0000008F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где:</w:t>
      </w:r>
    </w:p>
    <w:p w:rsidR="00000000" w:rsidDel="00000000" w:rsidP="00000000" w:rsidRDefault="00000000" w:rsidRPr="00000000" w14:paraId="00000090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sp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удельный импульс двигателя, с</w:t>
      </w:r>
    </w:p>
    <w:p w:rsidR="00000000" w:rsidDel="00000000" w:rsidP="00000000" w:rsidRDefault="00000000" w:rsidRPr="00000000" w14:paraId="00000091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g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0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ускорение свободного падения на старте, м/</w:t>
      </w:r>
      <m:oMath>
        <m:sSup>
          <m:sSup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p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c</m:t>
            </m:r>
          </m:e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keepNext w:val="0"/>
        <w:keepLines w:val="0"/>
        <w:numPr>
          <w:ilvl w:val="0"/>
          <w:numId w:val="6"/>
        </w:numPr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heading=h.ja8vvswf94m4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Уравнение изменения высоты</w:t>
      </w:r>
    </w:p>
    <w:p w:rsidR="00000000" w:rsidDel="00000000" w:rsidP="00000000" w:rsidRDefault="00000000" w:rsidRPr="00000000" w14:paraId="00000093">
      <w:pPr>
        <w:ind w:left="720" w:right="5.669291338583093" w:firstLine="0"/>
        <w:jc w:val="right"/>
        <w:rPr/>
      </w:pP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dh</m:t>
            </m:r>
          </m:num>
          <m:den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 </m:t>
        </m:r>
        <m:r>
          <w:rPr>
            <w:sz w:val="28"/>
            <w:szCs w:val="28"/>
          </w:rPr>
          <m:t>υ</m:t>
        </m:r>
      </m:oMath>
      <w:r w:rsidDel="00000000" w:rsidR="00000000" w:rsidRPr="00000000">
        <w:rPr>
          <w:sz w:val="28"/>
          <w:szCs w:val="28"/>
          <w:rtl w:val="0"/>
        </w:rPr>
        <w:t xml:space="preserve">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[5]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Итоговая система уравнений для выхода на орбиту:</w:t>
      </w:r>
    </w:p>
    <w:p w:rsidR="00000000" w:rsidDel="00000000" w:rsidP="00000000" w:rsidRDefault="00000000" w:rsidRPr="00000000" w14:paraId="0000009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</m:t>
            </m:r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dt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-g(h) - 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ρ</m:t>
            </m:r>
            <m:sSup>
              <m:sSup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(h)</m:t>
                </m:r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>υ</m:t>
                </m:r>
              </m:e>
              <m:sup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sup>
            </m:sSup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C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d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A​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2m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m:oMath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dm</m:t>
            </m:r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dt</m:t>
            </m:r>
          </m:den>
        </m:f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=-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</m:t>
            </m:r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I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sp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⋅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</w:t>
      </w:r>
    </w:p>
    <w:p w:rsidR="00000000" w:rsidDel="00000000" w:rsidP="00000000" w:rsidRDefault="00000000" w:rsidRPr="00000000" w14:paraId="00000098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m:oMath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dh</m:t>
            </m:r>
          </m:num>
          <m:den>
            <m:r>
              <w:rPr>
                <w:sz w:val="28"/>
                <w:szCs w:val="28"/>
              </w:rPr>
              <m:t xml:space="preserve">dt</m:t>
            </m:r>
          </m:den>
        </m:f>
        <m:r>
          <w:rPr>
            <w:sz w:val="28"/>
            <w:szCs w:val="28"/>
          </w:rPr>
          <m:t xml:space="preserve">= </m:t>
        </m:r>
        <m:r>
          <w:rPr>
            <w:sz w:val="28"/>
            <w:szCs w:val="28"/>
          </w:rPr>
          <m:t>υ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решении так же необходимо учесть потери массы при сбросе ступеней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качестве второго контрольного параметра мы выбрали изменение времени. Для выхода на орбиту планеты, это суммарное время работы трёх ступеней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sum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 с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sum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nary>
          <m:naryPr>
            <m:chr m:val="∑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naryPr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i=1</m:t>
            </m:r>
          </m:sub>
          <m:sup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3</m:t>
            </m:r>
          </m:sup>
        </m:nary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fuel, i</m:t>
                </m:r>
              </m:sub>
            </m:sSub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I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sp, i</m:t>
                </m:r>
              </m:sub>
            </m:sSub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0</m:t>
                </m:r>
              </m:sub>
            </m:sSub>
          </m:num>
          <m:den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F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i</m:t>
                </m:r>
              </m:sub>
            </m:sSub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[6]</w:t>
      </w:r>
    </w:p>
    <w:p w:rsidR="00000000" w:rsidDel="00000000" w:rsidP="00000000" w:rsidRDefault="00000000" w:rsidRPr="00000000" w14:paraId="0000009C">
      <w:pPr>
        <w:pStyle w:val="Heading3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kk3l4ogcvgvz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2.2 Совершение Гомановского перехода</w:t>
      </w:r>
    </w:p>
    <w:p w:rsidR="00000000" w:rsidDel="00000000" w:rsidP="00000000" w:rsidRDefault="00000000" w:rsidRPr="00000000" w14:paraId="0000009D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Второй этап полёта, для которого мы тоже создаем модель изменения скорости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Начальная орбитальная скорость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strt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, м/с</w:t>
      </w:r>
    </w:p>
    <w:p w:rsidR="00000000" w:rsidDel="00000000" w:rsidP="00000000" w:rsidRDefault="00000000" w:rsidRPr="00000000" w14:paraId="0000009F">
      <w:pPr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strt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=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radPr>
          <m:e>
            <m:f>
              <m:f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G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M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1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[7]</w:t>
      </w:r>
    </w:p>
    <w:p w:rsidR="00000000" w:rsidDel="00000000" w:rsidP="00000000" w:rsidRDefault="00000000" w:rsidRPr="00000000" w14:paraId="000000A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где:</w:t>
      </w:r>
    </w:p>
    <w:p w:rsidR="00000000" w:rsidDel="00000000" w:rsidP="00000000" w:rsidRDefault="00000000" w:rsidRPr="00000000" w14:paraId="000000A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 - универсальная гравитационная постоянная, </w:t>
      </w:r>
    </w:p>
    <w:p w:rsidR="00000000" w:rsidDel="00000000" w:rsidP="00000000" w:rsidRDefault="00000000" w:rsidRPr="00000000" w14:paraId="000000A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plnt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 масса планеты, 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кг</w:t>
      </w:r>
    </w:p>
    <w:p w:rsidR="00000000" w:rsidDel="00000000" w:rsidP="00000000" w:rsidRDefault="00000000" w:rsidRPr="00000000" w14:paraId="000000A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plnt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 радиус планеты, 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</w:t>
      </w:r>
    </w:p>
    <w:p w:rsidR="00000000" w:rsidDel="00000000" w:rsidP="00000000" w:rsidRDefault="00000000" w:rsidRPr="00000000" w14:paraId="000000A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h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 высота стартовой орбиты, 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</w:t>
      </w:r>
    </w:p>
    <w:p w:rsidR="00000000" w:rsidDel="00000000" w:rsidP="00000000" w:rsidRDefault="00000000" w:rsidRPr="00000000" w14:paraId="000000A5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Перевод на эллиптическую траекторию (Гомановская орбита)</w:t>
      </w:r>
    </w:p>
    <w:p w:rsidR="00000000" w:rsidDel="00000000" w:rsidP="00000000" w:rsidRDefault="00000000" w:rsidRPr="00000000" w14:paraId="000000A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Апогей этой орбиты достигает радиуса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R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Планеты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+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h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где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h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является высотой орбиты спутника</w:t>
      </w:r>
    </w:p>
    <w:p w:rsidR="00000000" w:rsidDel="00000000" w:rsidP="00000000" w:rsidRDefault="00000000" w:rsidRPr="00000000" w14:paraId="000000A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учётом того, что большая полуось эллипса находится по формуле</w:t>
      </w:r>
      <m:oMath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a=</m:t>
        </m:r>
        <m:f>
          <m:f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r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1</m:t>
                </m:r>
              </m:sub>
            </m:s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+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r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2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den>
        </m:f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скорость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peri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 на перигее (на начальной круговой орбите):</w:t>
      </w:r>
    </w:p>
    <w:p w:rsidR="00000000" w:rsidDel="00000000" w:rsidP="00000000" w:rsidRDefault="00000000" w:rsidRPr="00000000" w14:paraId="000000A8">
      <w:pPr>
        <w:ind w:left="720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peri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=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rad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G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plnt</m:t>
                </m:r>
              </m:sub>
            </m:s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(</m:t>
            </m:r>
            <m:f>
              <m:f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1</m:t>
                </m:r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1</m:t>
                    </m:r>
                  </m:sub>
                </m:sSub>
              </m:den>
            </m:f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-</m:t>
            </m:r>
            <m:f>
              <m:f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1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2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1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2</m:t>
                    </m:r>
                  </m:sub>
                </m:sSub>
              </m:den>
            </m:f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)</m:t>
            </m:r>
          </m:e>
        </m:rad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                         </m:t>
        </m:r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       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A9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Соответственно, приращение скорости при переходе на эллиптическую орбиту </w:t>
      </w:r>
      <m:oMath>
        <m:r>
          <m:t>Δ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1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peri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strt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</w:t>
      </w:r>
    </w:p>
    <w:p w:rsidR="00000000" w:rsidDel="00000000" w:rsidP="00000000" w:rsidRDefault="00000000" w:rsidRPr="00000000" w14:paraId="000000AA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Вход на круговую орбиту Луны (захват)</w:t>
      </w:r>
    </w:p>
    <w:p w:rsidR="00000000" w:rsidDel="00000000" w:rsidP="00000000" w:rsidRDefault="00000000" w:rsidRPr="00000000" w14:paraId="000000AB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Скорость на апогее эллиптической орбиты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apo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, м/с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AC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apo</m:t>
            </m:r>
          </m:sub>
        </m:sSub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=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m:ctrlPr>
          </m:radPr>
          <m:e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G</m:t>
            </m:r>
            <m:sSub>
              <m:sSub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M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plnt</m:t>
                </m:r>
              </m:sub>
            </m:sSub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(</m:t>
            </m:r>
            <m:f>
              <m:f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1</m:t>
                </m:r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2</m:t>
                    </m:r>
                  </m:sub>
                </m:sSub>
              </m:den>
            </m:f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-</m:t>
            </m:r>
            <m:f>
              <m:fPr>
                <m:ctrlP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1</m:t>
                </m:r>
              </m:num>
              <m:den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2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1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b w:val="1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b w:val="1"/>
                        <w:sz w:val="28"/>
                        <w:szCs w:val="28"/>
                      </w:rPr>
                      <m:t xml:space="preserve">2</m:t>
                    </m:r>
                  </m:sub>
                </m:sSub>
              </m:den>
            </m:f>
            <m: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  <m:t xml:space="preserve">)</m:t>
            </m:r>
          </m:e>
        </m:rad>
        <m:r>
          <w:rPr>
            <w:rFonts w:ascii="Times New Roman" w:cs="Times New Roman" w:eastAsia="Times New Roman" w:hAnsi="Times New Roman"/>
            <w:b w:val="1"/>
            <w:sz w:val="28"/>
            <w:szCs w:val="28"/>
          </w:rPr>
          <m:t xml:space="preserve"> </m:t>
        </m:r>
      </m:oMath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                         </w:t>
      </w:r>
    </w:p>
    <w:p w:rsidR="00000000" w:rsidDel="00000000" w:rsidP="00000000" w:rsidRDefault="00000000" w:rsidRPr="00000000" w14:paraId="000000AD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Скорость спутника относительно планеты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stl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м/с:</w:t>
      </w:r>
    </w:p>
    <w:p w:rsidR="00000000" w:rsidDel="00000000" w:rsidP="00000000" w:rsidRDefault="00000000" w:rsidRPr="00000000" w14:paraId="000000AE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stl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ra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M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plnt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plnt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2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Соответственно, скорость КА относительно спутника после перехода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rel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=|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apo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stl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|</m:t>
        </m:r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 и, исходя из того, что итоговая скорость движения вокруг спутника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fin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ra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fPr>
              <m:num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M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stl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h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3</m:t>
                    </m:r>
                  </m:sub>
                </m:sSub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+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R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stl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м/с, приращение скорости для перехода </w:t>
      </w:r>
      <m:oMath>
        <m:r>
          <m:t>Δ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2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fin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-</m:t>
        </m:r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>υ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rel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м/с </w:t>
      </w:r>
    </w:p>
    <w:p w:rsidR="00000000" w:rsidDel="00000000" w:rsidP="00000000" w:rsidRDefault="00000000" w:rsidRPr="00000000" w14:paraId="000000B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Время на совершение маневра </w:t>
      </w: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mnvr</m:t>
            </m:r>
          </m:sub>
        </m:sSub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с:</w:t>
      </w:r>
    </w:p>
    <w:p w:rsidR="00000000" w:rsidDel="00000000" w:rsidP="00000000" w:rsidRDefault="00000000" w:rsidRPr="00000000" w14:paraId="000000B1">
      <w:pPr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m:oMath>
        <m:sSub>
          <m:sSubPr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t</m:t>
            </m:r>
          </m:e>
          <m:sub>
            <m:r>
              <w:rPr>
                <w:rFonts w:ascii="Times New Roman" w:cs="Times New Roman" w:eastAsia="Times New Roman" w:hAnsi="Times New Roman"/>
                <w:sz w:val="28"/>
                <w:szCs w:val="28"/>
              </w:rPr>
              <m:t xml:space="preserve">mnvr</m:t>
            </m:r>
          </m:sub>
        </m:sSub>
        <m:r>
          <w:rPr>
            <w:rFonts w:ascii="Times New Roman" w:cs="Times New Roman" w:eastAsia="Times New Roman" w:hAnsi="Times New Roman"/>
            <w:sz w:val="28"/>
            <w:szCs w:val="28"/>
          </w:rPr>
          <m:t xml:space="preserve">=</m:t>
        </m:r>
        <m:r>
          <w:rPr>
            <w:rFonts w:ascii="Times New Roman" w:cs="Times New Roman" w:eastAsia="Times New Roman" w:hAnsi="Times New Roman"/>
            <w:sz w:val="28"/>
            <w:szCs w:val="28"/>
          </w:rPr>
          <m:t>π</m:t>
        </m:r>
        <m:rad>
          <m:radPr>
            <m:degHide m:val="1"/>
            <m:ctrlPr>
              <w:rPr>
                <w:rFonts w:ascii="Times New Roman" w:cs="Times New Roman" w:eastAsia="Times New Roman" w:hAnsi="Times New Roman"/>
                <w:sz w:val="28"/>
                <w:szCs w:val="28"/>
              </w:rPr>
            </m:ctrlPr>
          </m:radPr>
          <m:e>
            <m:f>
              <m:fPr>
                <m:ctrlP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a</m:t>
                    </m:r>
                  </m:e>
                  <m:sup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3</m:t>
                    </m:r>
                  </m:sup>
                </m:sSup>
              </m:num>
              <m:den>
                <m:r>
                  <w:rPr>
                    <w:rFonts w:ascii="Times New Roman" w:cs="Times New Roman" w:eastAsia="Times New Roman" w:hAnsi="Times New Roman"/>
                    <w:sz w:val="28"/>
                    <w:szCs w:val="28"/>
                  </w:rPr>
                  <m:t xml:space="preserve">G</m:t>
                </m:r>
                <m:sSub>
                  <m:sSubPr>
                    <m:ctrlP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M</m:t>
                    </m:r>
                  </m:e>
                  <m:sub>
                    <m:r>
                      <w:rPr>
                        <w:rFonts w:ascii="Times New Roman" w:cs="Times New Roman" w:eastAsia="Times New Roman" w:hAnsi="Times New Roman"/>
                        <w:sz w:val="28"/>
                        <w:szCs w:val="28"/>
                      </w:rPr>
                      <m:t xml:space="preserve">plnt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[8]</w:t>
      </w:r>
    </w:p>
    <w:p w:rsidR="00000000" w:rsidDel="00000000" w:rsidP="00000000" w:rsidRDefault="00000000" w:rsidRPr="00000000" w14:paraId="000000B2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итог, нами был получен набор уравнений, описывающих скорость летательного аппарата в любой момент времени. Для их непосредственного решения впоследствии был использован численный метод Рунге-Кутты четвёртого порядка</w:t>
      </w:r>
    </w:p>
    <w:p w:rsidR="00000000" w:rsidDel="00000000" w:rsidP="00000000" w:rsidRDefault="00000000" w:rsidRPr="00000000" w14:paraId="000000B3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ind w:left="0" w:right="0" w:firstLine="708.6614173228347"/>
        <w:jc w:val="left"/>
        <w:rPr>
          <w:sz w:val="28"/>
          <w:szCs w:val="28"/>
        </w:rPr>
      </w:pPr>
      <w:bookmarkStart w:colFirst="0" w:colLast="0" w:name="_heading=h.z337ya" w:id="20"/>
      <w:bookmarkEnd w:id="20"/>
      <w:r w:rsidDel="00000000" w:rsidR="00000000" w:rsidRPr="00000000">
        <w:rPr>
          <w:rtl w:val="0"/>
        </w:rPr>
        <w:t xml:space="preserve">Часть 3: Симуляция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рисунках ниже представлены основные этапы миссии в KSP:</w:t>
      </w:r>
    </w:p>
    <w:p w:rsidR="00000000" w:rsidDel="00000000" w:rsidP="00000000" w:rsidRDefault="00000000" w:rsidRPr="00000000" w14:paraId="000000CF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3 - Запуск ракеты</w:t>
      </w:r>
    </w:p>
    <w:p w:rsidR="00000000" w:rsidDel="00000000" w:rsidP="00000000" w:rsidRDefault="00000000" w:rsidRPr="00000000" w14:paraId="000000D1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52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4 - Сброс ступени при выходе на первую орбиту</w:t>
      </w:r>
    </w:p>
    <w:p w:rsidR="00000000" w:rsidDel="00000000" w:rsidP="00000000" w:rsidRDefault="00000000" w:rsidRPr="00000000" w14:paraId="000000D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33147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5 - Гомановский переход</w:t>
      </w:r>
    </w:p>
    <w:p w:rsidR="00000000" w:rsidDel="00000000" w:rsidP="00000000" w:rsidRDefault="00000000" w:rsidRPr="00000000" w14:paraId="000000D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720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720" w:firstLine="0"/>
        <w:rPr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Часть 4: Программная реализация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firstLine="708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Программная реализация выполнена на Python с характеристиками небесных тел, полученными впоследствии из Kerbal Space Program. Код загружен в следующий репозиторий на GitHub:</w:t>
      </w:r>
    </w:p>
    <w:p w:rsidR="00000000" w:rsidDel="00000000" w:rsidP="00000000" w:rsidRDefault="00000000" w:rsidRPr="00000000" w14:paraId="000000F1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https://github.com/tartarus8/BoSSL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72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Часть 5: Анализ полученных данных</w:t>
      </w:r>
    </w:p>
    <w:p w:rsidR="00000000" w:rsidDel="00000000" w:rsidP="00000000" w:rsidRDefault="00000000" w:rsidRPr="00000000" w14:paraId="000000F6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на основе полёта в KSP, используя Python, были построены и совмещены с результатами расчётов математической модели следующие графики:</w:t>
      </w:r>
    </w:p>
    <w:p w:rsidR="00000000" w:rsidDel="00000000" w:rsidP="00000000" w:rsidRDefault="00000000" w:rsidRPr="00000000" w14:paraId="000000F7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750" cy="2959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75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6 - Зависимость скорости от времени (орбитальный отсчёт)</w:t>
      </w:r>
    </w:p>
    <w:p w:rsidR="00000000" w:rsidDel="00000000" w:rsidP="00000000" w:rsidRDefault="00000000" w:rsidRPr="00000000" w14:paraId="000000FA">
      <w:pPr>
        <w:ind w:firstLine="283.464566929133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75412" cy="3242560"/>
            <wp:effectExtent b="0" l="0" r="0" t="0"/>
            <wp:docPr id="1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5412" cy="3242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7 - Зависимость массы летательного аппарата от времени</w:t>
      </w:r>
    </w:p>
    <w:p w:rsidR="00000000" w:rsidDel="00000000" w:rsidP="00000000" w:rsidRDefault="00000000" w:rsidRPr="00000000" w14:paraId="000000FC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наглядно показывают графики, математические расчёты ожидаемо оказались более равномерными и эффективными, но все основные этапы полёта прослеживаются в обоих случаях</w:t>
      </w:r>
    </w:p>
    <w:p w:rsidR="00000000" w:rsidDel="00000000" w:rsidP="00000000" w:rsidRDefault="00000000" w:rsidRPr="00000000" w14:paraId="000000FE">
      <w:pPr>
        <w:pStyle w:val="Heading2"/>
        <w:ind w:left="0" w:right="0" w:firstLine="0"/>
        <w:jc w:val="left"/>
        <w:rPr/>
      </w:pPr>
      <w:bookmarkStart w:colFirst="0" w:colLast="0" w:name="_heading=h.57eyup7172er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2"/>
        <w:ind w:left="0" w:right="0" w:firstLine="0"/>
        <w:jc w:val="left"/>
        <w:rPr/>
      </w:pPr>
      <w:bookmarkStart w:colFirst="0" w:colLast="0" w:name="_heading=h.mrbj3abykftn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ind w:left="0" w:right="0" w:firstLine="0"/>
        <w:jc w:val="left"/>
        <w:rPr/>
      </w:pPr>
      <w:bookmarkStart w:colFirst="0" w:colLast="0" w:name="_heading=h.ll9jzfwh267f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ind w:left="0" w:right="0" w:firstLine="0"/>
        <w:jc w:val="left"/>
        <w:rPr/>
      </w:pPr>
      <w:bookmarkStart w:colFirst="0" w:colLast="0" w:name="_heading=h.3j2qqm3" w:id="24"/>
      <w:bookmarkEnd w:id="24"/>
      <w:r w:rsidDel="00000000" w:rsidR="00000000" w:rsidRPr="00000000">
        <w:rPr>
          <w:rtl w:val="0"/>
        </w:rPr>
        <w:t xml:space="preserve">Медиа файлы</w:t>
      </w:r>
    </w:p>
    <w:p w:rsidR="00000000" w:rsidDel="00000000" w:rsidP="00000000" w:rsidRDefault="00000000" w:rsidRPr="00000000" w14:paraId="00000102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Запись полета в KSP: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https://drive.google.com/file/d/1eOHAYvgAA404CJvLZ80-uEAPlyVB7Uq9/view?usp=sharing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ind w:left="0" w:right="0" w:firstLine="0"/>
        <w:jc w:val="left"/>
        <w:rPr>
          <w:sz w:val="28"/>
          <w:szCs w:val="28"/>
        </w:rPr>
      </w:pPr>
      <w:bookmarkStart w:colFirst="0" w:colLast="0" w:name="_heading=h.4i7ojhp" w:id="25"/>
      <w:bookmarkEnd w:id="25"/>
      <w:r w:rsidDel="00000000" w:rsidR="00000000" w:rsidRPr="00000000">
        <w:rPr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after="24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выполнения проекта были построены и рассчитаны с помощью программных средств математические модели скорости аппарата и изменения его массы</w:t>
      </w:r>
    </w:p>
    <w:p w:rsidR="00000000" w:rsidDel="00000000" w:rsidP="00000000" w:rsidRDefault="00000000" w:rsidRPr="00000000" w14:paraId="0000010E">
      <w:pPr>
        <w:widowControl w:val="0"/>
        <w:spacing w:after="24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описываемая миссия была смоделирована  в Kerbal Space Program, где были воспроизведены все этапы реальной миссии и проведён сравнительный анализ полученной информации</w:t>
      </w:r>
    </w:p>
    <w:p w:rsidR="00000000" w:rsidDel="00000000" w:rsidP="00000000" w:rsidRDefault="00000000" w:rsidRPr="00000000" w14:paraId="0000010F">
      <w:pPr>
        <w:widowControl w:val="0"/>
        <w:spacing w:after="24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 поставленные задачи были выполнены, а цель достигнута</w:t>
      </w:r>
    </w:p>
    <w:p w:rsidR="00000000" w:rsidDel="00000000" w:rsidP="00000000" w:rsidRDefault="00000000" w:rsidRPr="00000000" w14:paraId="00000110">
      <w:pPr>
        <w:widowControl w:val="0"/>
        <w:spacing w:after="240" w:lineRule="auto"/>
        <w:ind w:left="1133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firstLine="708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2"/>
        <w:ind w:left="0" w:right="0" w:firstLine="708"/>
        <w:jc w:val="left"/>
        <w:rPr/>
      </w:pPr>
      <w:bookmarkStart w:colFirst="0" w:colLast="0" w:name="_heading=h.2xcytpi" w:id="26"/>
      <w:bookmarkEnd w:id="26"/>
      <w:r w:rsidDel="00000000" w:rsidR="00000000" w:rsidRPr="00000000">
        <w:rPr>
          <w:rtl w:val="0"/>
        </w:rPr>
        <w:t xml:space="preserve">Использованные источники</w:t>
      </w:r>
    </w:p>
    <w:p w:rsidR="00000000" w:rsidDel="00000000" w:rsidP="00000000" w:rsidRDefault="00000000" w:rsidRPr="00000000" w14:paraId="00000113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1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https://ru.wikipedia.org/wiki/%D0%9B%D1%83%D0%BD%D0%B0-12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https://ru.wikipedia.org/wiki/%D0%91%D0%BB%D0%BE%D0%BA_%D0%9B_(%D1%80%D0%B0%D0%B7%D0%B3%D0%BE%D0%BD%D0%BD%D1%8B%D0%B9_%D0%B1%D0%BB%D0%BE%D0%BA)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6"/>
          <w:szCs w:val="26"/>
        </w:rPr>
      </w:pPr>
      <w:hyperlink r:id="rId2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://repo.ssau.ru/bitstream/Uchebnye-izdaniya/Raschet-aerodinamicheskih-harakteristik-raketnositelei-ucheb-posobie-Tekst-elektronnyi-84562/1/%D0%92%D0%B0%D1%81%D0%B8%D0%BB%D1%8C%D0%B5%D0%B2%20%D0%92.%D0%92.%20%D0%A0%D0%B0%D1%81%D1%87%D0%B5%D1%82%20%D0%B0%D1%8D%D1%80%D0%BE%D0%B4%D0%B8%D0%BD%D0%B0%D0%BC%D0%B8%D1%87%D0%B5%D1%81%D0%BA%D0%B8%D1%85%20%D1%85%D0%B0%D1%80%D0%B0%D0%BA%D1%82%D0%B5%D1%80%D0%B8%D1%81%D1%82%D0%B8%D0%BA%20%D1%80%D0%B0%D0%BA%D0%B5%D1%82-%D0%BD%D0%BE%D1%81%D0%B8%D1%82%D0%B5%D0%BB%D0%B5%D0%B9%202005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6"/>
          <w:szCs w:val="26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https://rvsn.ruzhany.info/0_2020/koroljov_1949_05_1.html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6"/>
          <w:szCs w:val="26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https://www.booksite.ru/fulltext/1/001/008/121/072.htm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6"/>
          <w:szCs w:val="26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http://library.krasn.ru/fulltext/Raschet_parametrov.pdf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3"/>
        </w:numPr>
        <w:ind w:left="0" w:firstLine="708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https://rvsn.ruzhany.info/0_2020/koroljov_1949_02.html</w:t>
      </w:r>
    </w:p>
    <w:p w:rsidR="00000000" w:rsidDel="00000000" w:rsidP="00000000" w:rsidRDefault="00000000" w:rsidRPr="00000000" w14:paraId="0000011A">
      <w:pPr>
        <w:ind w:firstLine="708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Источники формул: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Общая ньютоновская механика</w:t>
      </w:r>
    </w:p>
    <w:p w:rsidR="00000000" w:rsidDel="00000000" w:rsidP="00000000" w:rsidRDefault="00000000" w:rsidRPr="00000000" w14:paraId="0000011D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 трудов Циолковского</w:t>
      </w:r>
    </w:p>
    <w:p w:rsidR="00000000" w:rsidDel="00000000" w:rsidP="00000000" w:rsidRDefault="00000000" w:rsidRPr="00000000" w14:paraId="0000011E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hyperlink r:id="rId2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u w:val="single"/>
            <w:rtl w:val="0"/>
          </w:rPr>
          <w:t xml:space="preserve">https://ru.wikipedia.org/wiki/%D0%91%D0%B0%D1%80%D0%BE%D0%BC%D0%B5%D1%82%D1%80%D0%B8%D1%87%D0%B5%D1%81%D0%BA%D0%B0%D1%8F_%D1%84%D0%BE%D1%80%D0%BC%D1%83%D0%BB%D0%B0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4-8. Классическая механика, труды Циолковского</w:t>
      </w:r>
    </w:p>
    <w:sectPr>
      <w:headerReference r:id="rId25" w:type="first"/>
      <w:footerReference r:id="rId26" w:type="default"/>
      <w:footerReference r:id="rId27" w:type="first"/>
      <w:pgSz w:h="16834" w:w="11909" w:orient="portrait"/>
      <w:pgMar w:bottom="1133" w:top="1133" w:left="1700" w:right="85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1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2">
    <w:pPr>
      <w:spacing w:line="240" w:lineRule="auto"/>
      <w:jc w:val="center"/>
      <w:rPr/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Москва, 2024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133" w:hanging="359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-566" w:right="-607" w:firstLine="283"/>
      <w:jc w:val="center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120" w:before="360"/>
      <w:ind w:left="-566" w:right="-607" w:firstLine="283"/>
      <w:jc w:val="center"/>
      <w:outlineLvl w:val="1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repo.ssau.ru/bitstream/Uchebnye-izdaniya/Raschet-aerodinamicheskih-harakteristik-raketnositelei-ucheb-posobie-Tekst-elektronnyi-84562/1/%D0%92%D0%B0%D1%81%D0%B8%D0%BB%D1%8C%D0%B5%D0%B2%20%D0%92.%D0%92.%20%D0%A0%D0%B0%D1%81%D1%87%D0%B5%D1%82%20%D0%B0%D1%8D%D1%80%D0%BE%D0%B4%D0%B8%D0%BD%D0%B0%D0%BC%D0%B8%D1%87%D0%B5%D1%81%D0%BA%D0%B8%D1%85%20%D1%85%D0%B0%D1%80%D0%B0%D0%BA%D1%82%D0%B5%D1%80%D0%B8%D1%81%D1%82%D0%B8%D0%BA%20%D1%80%D0%B0%D0%BA%D0%B5%D1%82-%D0%BD%D0%BE%D1%81%D0%B8%D1%82%D0%B5%D0%BB%D0%B5%D0%B9%202005.pdf" TargetMode="External"/><Relationship Id="rId22" Type="http://schemas.openxmlformats.org/officeDocument/2006/relationships/hyperlink" Target="https://www.booksite.ru/fulltext/1/001/008/121/072.htm" TargetMode="External"/><Relationship Id="rId21" Type="http://schemas.openxmlformats.org/officeDocument/2006/relationships/hyperlink" Target="https://rvsn.ruzhany.info/0_2020/koroljov_1949_05_1.html" TargetMode="External"/><Relationship Id="rId24" Type="http://schemas.openxmlformats.org/officeDocument/2006/relationships/hyperlink" Target="https://ru.wikipedia.org/wiki/%D0%91%D0%B0%D1%80%D0%BE%D0%BC%D0%B5%D1%82%D1%80%D0%B8%D1%87%D0%B5%D1%81%D0%BA%D0%B0%D1%8F_%D1%84%D0%BE%D1%80%D0%BC%D1%83%D0%BB%D0%B0" TargetMode="External"/><Relationship Id="rId23" Type="http://schemas.openxmlformats.org/officeDocument/2006/relationships/hyperlink" Target="http://library.krasn.ru/fulltext/Raschet_parametrov.pd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ru.wikipedia.org/wiki/%D0%A0%D0%B0%D0%BA%D0%B5%D1%82%D0%B0-%D0%BD%D0%BE%D1%81%D0%B8%D1%82%D0%B5%D0%BB%D1%8C" TargetMode="External"/><Relationship Id="rId26" Type="http://schemas.openxmlformats.org/officeDocument/2006/relationships/footer" Target="footer1.xml"/><Relationship Id="rId25" Type="http://schemas.openxmlformats.org/officeDocument/2006/relationships/header" Target="header1.xml"/><Relationship Id="rId27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1.png"/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5" Type="http://schemas.openxmlformats.org/officeDocument/2006/relationships/image" Target="media/image2.png"/><Relationship Id="rId14" Type="http://schemas.openxmlformats.org/officeDocument/2006/relationships/hyperlink" Target="https://github.com/tartarus8/BoSSL" TargetMode="External"/><Relationship Id="rId17" Type="http://schemas.openxmlformats.org/officeDocument/2006/relationships/hyperlink" Target="https://drive.google.com/file/d/1eOHAYvgAA404CJvLZ80-uEAPlyVB7Uq9/view?usp=sharing" TargetMode="External"/><Relationship Id="rId16" Type="http://schemas.openxmlformats.org/officeDocument/2006/relationships/image" Target="media/image8.jpg"/><Relationship Id="rId19" Type="http://schemas.openxmlformats.org/officeDocument/2006/relationships/hyperlink" Target="https://ru.wikipedia.org/wiki/%D0%91%D0%BB%D0%BE%D0%BA_%D0%9B_(%D1%80%D0%B0%D0%B7%D0%B3%D0%BE%D0%BD%D0%BD%D1%8B%D0%B9_%D0%B1%D0%BB%D0%BE%D0%BA)" TargetMode="External"/><Relationship Id="rId18" Type="http://schemas.openxmlformats.org/officeDocument/2006/relationships/hyperlink" Target="https://ru.wikipedia.org/wiki/%D0%9B%D1%83%D0%BD%D0%B0-1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AtJYAYF05VEVRrsyTbO2sWU7Tnw==">CgMxLjAyCGguZ2pkZ3hzMgloLjMwajB6bGwyDmgucDB2MGZzbG1xZjBpMgloLjFmb2I5dGUyCWguM3pueXNoNzIJaC4yZXQ5MnAwMghoLnR5amN3dDIJaC4zZHk2dmttMgloLjF0M2g1c2YyCWguNGQzNG9nODIJaC4yczhleW8xMgloLjE3ZHA4dnUyCWguM3JkY3JqbjIJaC4yNmluMXJnMghoLmxueGJ6OTIJaC4zNW5rdW4yMg5oLjRsMXY2b2sxN2sycjIOaC5mNjNmamcxcDlvd2cyDmguamE4dnZzd2Y5NG00Mg5oLmtrM2w0b2djdmd2ejIIaC56MzM3eWEyDmguNTdleXVwNzE3MmVyMg5oLm1yYmozYWJ5a2Z0bjIOaC5sbDlqemZ3aDI2N2YyCWguM2oycXFtMzIJaC40aTdvamhwMgloLjJ4Y3l0cGk4AHIhMThua1FTR2FmOEVMdWtjbEhqcl82VmtQZFVOU3ZQcGd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2024-11-08T23:10:00Z</dcterms:created>
</cp:coreProperties>
</file>